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6B611" w14:textId="77777777" w:rsidR="00F36180" w:rsidRDefault="00C55780">
      <w:pPr>
        <w:pStyle w:val="Heading1"/>
        <w:spacing w:before="400" w:line="276" w:lineRule="auto"/>
        <w:jc w:val="center"/>
        <w:rPr>
          <w:sz w:val="48"/>
          <w:szCs w:val="48"/>
        </w:rPr>
      </w:pPr>
      <w:bookmarkStart w:id="0" w:name="_m10y5n9xr3hr" w:colFirst="0" w:colLast="0"/>
      <w:bookmarkEnd w:id="0"/>
      <w:r>
        <w:rPr>
          <w:sz w:val="48"/>
          <w:szCs w:val="48"/>
        </w:rPr>
        <w:t>ACIE Annual Scottish Conference 2019</w:t>
      </w:r>
    </w:p>
    <w:p w14:paraId="6FA368BD" w14:textId="77777777" w:rsidR="00F36180" w:rsidRDefault="00C55780">
      <w:pPr>
        <w:pStyle w:val="normal0"/>
      </w:pPr>
      <w:r>
        <w:rPr>
          <w:noProof/>
          <w:lang w:val="en-US"/>
        </w:rPr>
        <w:drawing>
          <wp:inline distT="114300" distB="114300" distL="114300" distR="114300" wp14:anchorId="6A3C7D16" wp14:editId="2D97A04A">
            <wp:extent cx="5734050" cy="2717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F60E33" w14:textId="77777777" w:rsidR="00F36180" w:rsidRDefault="00C55780">
      <w:pPr>
        <w:pStyle w:val="Heading1"/>
        <w:spacing w:before="400" w:line="276" w:lineRule="auto"/>
        <w:jc w:val="center"/>
      </w:pPr>
      <w:bookmarkStart w:id="1" w:name="_d5qpxebfnm2d" w:colFirst="0" w:colLast="0"/>
      <w:bookmarkEnd w:id="1"/>
      <w:r>
        <w:t>22nd August 2019</w:t>
      </w:r>
    </w:p>
    <w:p w14:paraId="7C8B97F6" w14:textId="77777777" w:rsidR="00F36180" w:rsidRDefault="00C55780">
      <w:pPr>
        <w:pStyle w:val="normal0"/>
        <w:spacing w:after="0" w:line="276" w:lineRule="auto"/>
        <w:jc w:val="center"/>
        <w:rPr>
          <w:rFonts w:ascii="Roboto Slab" w:eastAsia="Roboto Slab" w:hAnsi="Roboto Slab" w:cs="Roboto Slab"/>
          <w:color w:val="000000"/>
        </w:rPr>
      </w:pPr>
      <w:r>
        <w:rPr>
          <w:rFonts w:ascii="Roboto Slab" w:eastAsia="Roboto Slab" w:hAnsi="Roboto Slab" w:cs="Roboto Slab"/>
          <w:color w:val="000000"/>
        </w:rPr>
        <w:t>Open to Members and non-members</w:t>
      </w:r>
    </w:p>
    <w:p w14:paraId="1251A5B1" w14:textId="77777777" w:rsidR="00F36180" w:rsidRDefault="00C55780">
      <w:pPr>
        <w:pStyle w:val="normal0"/>
        <w:spacing w:after="0" w:line="276" w:lineRule="auto"/>
        <w:jc w:val="center"/>
        <w:rPr>
          <w:rFonts w:ascii="Roboto Slab" w:eastAsia="Roboto Slab" w:hAnsi="Roboto Slab" w:cs="Roboto Slab"/>
          <w:color w:val="000000"/>
        </w:rPr>
      </w:pPr>
      <w:r>
        <w:rPr>
          <w:rFonts w:ascii="Roboto Slab" w:eastAsia="Roboto Slab" w:hAnsi="Roboto Slab" w:cs="Roboto Slab"/>
          <w:color w:val="000000"/>
        </w:rPr>
        <w:t>(Programme may be subject to changes)</w:t>
      </w:r>
    </w:p>
    <w:p w14:paraId="614E2B60" w14:textId="77777777" w:rsidR="00F36180" w:rsidRDefault="00F36180">
      <w:pPr>
        <w:pStyle w:val="normal0"/>
        <w:spacing w:after="0" w:line="276" w:lineRule="auto"/>
        <w:rPr>
          <w:rFonts w:ascii="Arial" w:eastAsia="Arial" w:hAnsi="Arial" w:cs="Arial"/>
          <w:color w:val="000000"/>
        </w:rPr>
      </w:pPr>
    </w:p>
    <w:p w14:paraId="0EE2E4EF" w14:textId="77777777" w:rsidR="00F36180" w:rsidRDefault="00F36180">
      <w:pPr>
        <w:pStyle w:val="normal0"/>
        <w:spacing w:after="0" w:line="276" w:lineRule="auto"/>
        <w:rPr>
          <w:rFonts w:ascii="Arial" w:eastAsia="Arial" w:hAnsi="Arial" w:cs="Arial"/>
          <w:color w:val="000000"/>
        </w:rPr>
      </w:pPr>
    </w:p>
    <w:p w14:paraId="31755D3F" w14:textId="77777777" w:rsidR="00F36180" w:rsidRDefault="00C55780">
      <w:pPr>
        <w:pStyle w:val="Title"/>
        <w:spacing w:before="0" w:after="60" w:line="276" w:lineRule="auto"/>
        <w:ind w:left="0"/>
        <w:jc w:val="center"/>
        <w:rPr>
          <w:color w:val="000000"/>
          <w:sz w:val="28"/>
          <w:szCs w:val="28"/>
        </w:rPr>
      </w:pPr>
      <w:bookmarkStart w:id="2" w:name="_ibwelaakz48p" w:colFirst="0" w:colLast="0"/>
      <w:bookmarkEnd w:id="2"/>
      <w:r>
        <w:rPr>
          <w:color w:val="000000"/>
          <w:sz w:val="28"/>
          <w:szCs w:val="28"/>
        </w:rPr>
        <w:t>Mill Street,   Perth,   PH1 5HZ</w:t>
      </w:r>
    </w:p>
    <w:p w14:paraId="7E870B1B" w14:textId="0DA207B8" w:rsidR="00F36180" w:rsidRDefault="008F7410">
      <w:pPr>
        <w:pStyle w:val="normal0"/>
        <w:spacing w:after="0" w:line="276" w:lineRule="auto"/>
        <w:jc w:val="center"/>
        <w:rPr>
          <w:rFonts w:ascii="Roboto Slab" w:eastAsia="Roboto Slab" w:hAnsi="Roboto Slab" w:cs="Roboto Slab"/>
          <w:b/>
          <w:color w:val="000000"/>
          <w:sz w:val="28"/>
          <w:szCs w:val="28"/>
        </w:rPr>
      </w:pPr>
      <w:r>
        <w:rPr>
          <w:rFonts w:ascii="Roboto Slab" w:eastAsia="Roboto Slab" w:hAnsi="Roboto Slab" w:cs="Roboto Slab"/>
          <w:b/>
          <w:color w:val="000000"/>
          <w:sz w:val="28"/>
          <w:szCs w:val="28"/>
        </w:rPr>
        <w:t>Registration open from 09:30 – The c</w:t>
      </w:r>
      <w:r w:rsidR="00C55780">
        <w:rPr>
          <w:rFonts w:ascii="Roboto Slab" w:eastAsia="Roboto Slab" w:hAnsi="Roboto Slab" w:cs="Roboto Slab"/>
          <w:b/>
          <w:color w:val="000000"/>
          <w:sz w:val="28"/>
          <w:szCs w:val="28"/>
        </w:rPr>
        <w:t>onference runs from 10:00 to  16:30</w:t>
      </w:r>
    </w:p>
    <w:p w14:paraId="1DC2071E" w14:textId="77777777" w:rsidR="00F36180" w:rsidRDefault="00F36180">
      <w:pPr>
        <w:pStyle w:val="normal0"/>
        <w:spacing w:after="0" w:line="276" w:lineRule="auto"/>
        <w:jc w:val="center"/>
        <w:rPr>
          <w:rFonts w:ascii="Roboto Slab" w:eastAsia="Roboto Slab" w:hAnsi="Roboto Slab" w:cs="Roboto Slab"/>
          <w:color w:val="000000"/>
          <w:sz w:val="28"/>
          <w:szCs w:val="28"/>
        </w:rPr>
      </w:pPr>
    </w:p>
    <w:p w14:paraId="3797CA90" w14:textId="77777777" w:rsidR="00F36180" w:rsidRDefault="00F36180">
      <w:pPr>
        <w:pStyle w:val="normal0"/>
      </w:pPr>
    </w:p>
    <w:p w14:paraId="7AFB9B03" w14:textId="6D6C8695" w:rsidR="00F36180" w:rsidRDefault="00C55780" w:rsidP="008F7410">
      <w:pPr>
        <w:pStyle w:val="Heading2"/>
        <w:rPr>
          <w:b/>
          <w:color w:val="00ACD4"/>
        </w:rPr>
      </w:pPr>
      <w:bookmarkStart w:id="3" w:name="_wsdnpd8720v4" w:colFirst="0" w:colLast="0"/>
      <w:bookmarkEnd w:id="3"/>
      <w:r>
        <w:br w:type="page"/>
      </w:r>
      <w:bookmarkStart w:id="4" w:name="_ocdk8e2frfxd" w:colFirst="0" w:colLast="0"/>
      <w:bookmarkStart w:id="5" w:name="_cup8awdlh0t9" w:colFirst="0" w:colLast="0"/>
      <w:bookmarkEnd w:id="4"/>
      <w:bookmarkEnd w:id="5"/>
      <w:r>
        <w:rPr>
          <w:b/>
          <w:color w:val="00ACD4"/>
        </w:rPr>
        <w:lastRenderedPageBreak/>
        <w:t>Conference Programme:</w:t>
      </w:r>
    </w:p>
    <w:p w14:paraId="7773E15C" w14:textId="77777777" w:rsidR="008F7410" w:rsidRDefault="008F7410" w:rsidP="008F7410">
      <w:pPr>
        <w:pStyle w:val="normal0"/>
      </w:pPr>
    </w:p>
    <w:p w14:paraId="33998188" w14:textId="77777777" w:rsidR="008F7410" w:rsidRDefault="008F7410" w:rsidP="008F7410">
      <w:pPr>
        <w:pStyle w:val="normal0"/>
      </w:pPr>
    </w:p>
    <w:p w14:paraId="230B02AB" w14:textId="77777777" w:rsidR="008F7410" w:rsidRPr="008F7410" w:rsidRDefault="008F7410" w:rsidP="008F7410">
      <w:pPr>
        <w:pStyle w:val="normal0"/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5940"/>
      </w:tblGrid>
      <w:tr w:rsidR="00F36180" w14:paraId="7F0CADFF" w14:textId="77777777"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C66A" w14:textId="77777777" w:rsidR="00F361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09:30 - 10:00</w:t>
            </w:r>
          </w:p>
        </w:tc>
        <w:tc>
          <w:tcPr>
            <w:tcW w:w="59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A1F4" w14:textId="77777777" w:rsidR="00F361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Registration - Tea &amp; Coffee (Foyer)</w:t>
            </w:r>
          </w:p>
          <w:p w14:paraId="679FF87C" w14:textId="77777777" w:rsidR="00F36180" w:rsidRDefault="00F361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36180" w14:paraId="2581BFE1" w14:textId="77777777"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00A1" w14:textId="77777777" w:rsidR="00F361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10:00 - 10:10</w:t>
            </w:r>
          </w:p>
        </w:tc>
        <w:tc>
          <w:tcPr>
            <w:tcW w:w="59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F708" w14:textId="77777777" w:rsidR="00F361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Welcome and opening remarks from Chair </w:t>
            </w:r>
          </w:p>
        </w:tc>
      </w:tr>
      <w:tr w:rsidR="00F36180" w14:paraId="7E0DE4E2" w14:textId="77777777"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E9A2" w14:textId="77777777" w:rsidR="00F361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10:10 - 10:40</w:t>
            </w:r>
          </w:p>
        </w:tc>
        <w:tc>
          <w:tcPr>
            <w:tcW w:w="59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F652" w14:textId="22FED70D" w:rsidR="00F361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Update from the Regulator</w:t>
            </w:r>
            <w:r w:rsidR="00B945A9">
              <w:t>: Martin Tyson, OSCR</w:t>
            </w:r>
          </w:p>
          <w:p w14:paraId="31E3750B" w14:textId="77777777" w:rsidR="00F36180" w:rsidRDefault="00F361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7612B3A6" w14:textId="77777777" w:rsidR="00C55780" w:rsidRDefault="00C55780"/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5940"/>
      </w:tblGrid>
      <w:tr w:rsidR="00F36180" w14:paraId="07C8948A" w14:textId="77777777"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E9C1" w14:textId="77777777" w:rsidR="00F361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10:45 - 11:45</w:t>
            </w:r>
          </w:p>
        </w:tc>
        <w:tc>
          <w:tcPr>
            <w:tcW w:w="59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7418" w14:textId="77777777" w:rsidR="00F361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Workshops Session 1</w:t>
            </w:r>
          </w:p>
        </w:tc>
      </w:tr>
      <w:tr w:rsidR="00C55780" w14:paraId="25886EEC" w14:textId="77777777"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7211D" w14:textId="77777777" w:rsidR="00C55780" w:rsidRDefault="00A977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Norie-Miller</w:t>
            </w:r>
          </w:p>
        </w:tc>
        <w:tc>
          <w:tcPr>
            <w:tcW w:w="59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2B1B" w14:textId="2E61A9C1" w:rsidR="00C55780" w:rsidRDefault="00307A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Charities and the Management of Risk</w:t>
            </w:r>
            <w:r w:rsidR="00753D9C">
              <w:t>, Tom Mitchell</w:t>
            </w:r>
            <w:r w:rsidR="007602D3">
              <w:t xml:space="preserve">, </w:t>
            </w:r>
            <w:r w:rsidR="007602D3" w:rsidRPr="007602D3">
              <w:t>CGPM consulting llp</w:t>
            </w:r>
          </w:p>
        </w:tc>
      </w:tr>
      <w:tr w:rsidR="00C55780" w14:paraId="19D8A81E" w14:textId="77777777"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0B7A" w14:textId="77777777" w:rsidR="00C55780" w:rsidRDefault="00A977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Tilt</w:t>
            </w:r>
          </w:p>
        </w:tc>
        <w:tc>
          <w:tcPr>
            <w:tcW w:w="59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4CEA" w14:textId="77777777" w:rsidR="00C557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Charities, Tax and Trading, Jenny Simpson (Wylie &amp; Bisset)</w:t>
            </w:r>
          </w:p>
        </w:tc>
      </w:tr>
      <w:tr w:rsidR="00C55780" w14:paraId="09F77FDF" w14:textId="77777777"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4B16" w14:textId="77777777" w:rsidR="00C55780" w:rsidRDefault="00A977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Earn</w:t>
            </w:r>
          </w:p>
        </w:tc>
        <w:tc>
          <w:tcPr>
            <w:tcW w:w="59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49B6" w14:textId="77777777" w:rsidR="00C55780" w:rsidRDefault="00753D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Good Governance Guide for Charities,  Shirley Otto (MDNinS)</w:t>
            </w:r>
          </w:p>
        </w:tc>
      </w:tr>
    </w:tbl>
    <w:p w14:paraId="76F13CB0" w14:textId="77777777" w:rsidR="00C55780" w:rsidRDefault="00C55780"/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5940"/>
      </w:tblGrid>
      <w:tr w:rsidR="00F36180" w14:paraId="271B0CEB" w14:textId="77777777"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2325C" w14:textId="77777777" w:rsidR="00F361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11:45 - 12:00</w:t>
            </w:r>
          </w:p>
        </w:tc>
        <w:tc>
          <w:tcPr>
            <w:tcW w:w="59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C82B" w14:textId="77777777" w:rsidR="00F361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Tea &amp; Coffee </w:t>
            </w:r>
          </w:p>
          <w:p w14:paraId="2705DDCF" w14:textId="77777777" w:rsidR="00F36180" w:rsidRDefault="00F361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53CB481F" w14:textId="77777777" w:rsidR="00C55780" w:rsidRDefault="00C55780"/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5940"/>
      </w:tblGrid>
      <w:tr w:rsidR="00F36180" w14:paraId="116B794A" w14:textId="77777777"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A24E" w14:textId="77777777" w:rsidR="00F361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12:05 - 13:05</w:t>
            </w:r>
          </w:p>
        </w:tc>
        <w:tc>
          <w:tcPr>
            <w:tcW w:w="59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6A65" w14:textId="77777777" w:rsidR="00F36180" w:rsidRDefault="00C55780">
            <w:pPr>
              <w:pStyle w:val="normal0"/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>Workshop Session 2</w:t>
            </w:r>
          </w:p>
        </w:tc>
      </w:tr>
      <w:tr w:rsidR="00A9779D" w14:paraId="6B5B060F" w14:textId="77777777"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C221" w14:textId="77777777" w:rsidR="00A9779D" w:rsidRDefault="00A9779D" w:rsidP="00A977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Norie-Miller</w:t>
            </w:r>
          </w:p>
        </w:tc>
        <w:tc>
          <w:tcPr>
            <w:tcW w:w="59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594F" w14:textId="74CF0043" w:rsidR="00A9779D" w:rsidRDefault="004B355D" w:rsidP="00C03BD5">
            <w:pPr>
              <w:pStyle w:val="normal0"/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>Launch of new Independent Examination Workbook, Michael Brougham</w:t>
            </w:r>
          </w:p>
        </w:tc>
      </w:tr>
      <w:tr w:rsidR="00A9779D" w14:paraId="2B1F3896" w14:textId="77777777"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6FE7" w14:textId="77777777" w:rsidR="00A9779D" w:rsidRDefault="00A9779D" w:rsidP="00A977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Tilt</w:t>
            </w:r>
          </w:p>
        </w:tc>
        <w:tc>
          <w:tcPr>
            <w:tcW w:w="59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AD89" w14:textId="6274CD74" w:rsidR="004B355D" w:rsidRDefault="004B355D">
            <w:pPr>
              <w:pStyle w:val="normal0"/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>Gift Aid, Susan A. Robinson</w:t>
            </w:r>
          </w:p>
        </w:tc>
      </w:tr>
    </w:tbl>
    <w:p w14:paraId="73F13517" w14:textId="77777777" w:rsidR="00C55780" w:rsidRDefault="00C55780"/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5940"/>
      </w:tblGrid>
      <w:tr w:rsidR="00F36180" w14:paraId="06D86DE3" w14:textId="77777777"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B8F5" w14:textId="77777777" w:rsidR="00F361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13:05 - 13:55</w:t>
            </w:r>
          </w:p>
        </w:tc>
        <w:tc>
          <w:tcPr>
            <w:tcW w:w="59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3D63" w14:textId="77777777" w:rsidR="00F361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Lunch (Foyer)</w:t>
            </w:r>
          </w:p>
          <w:p w14:paraId="65F1C326" w14:textId="77777777" w:rsidR="00F36180" w:rsidRDefault="00F361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37FC5237" w14:textId="6A68B282" w:rsidR="008F7410" w:rsidRDefault="008F7410"/>
    <w:p w14:paraId="4D9508BB" w14:textId="77777777" w:rsidR="008F7410" w:rsidRDefault="008F7410">
      <w:r>
        <w:br w:type="page"/>
      </w:r>
    </w:p>
    <w:p w14:paraId="4D3AF8D4" w14:textId="77777777" w:rsidR="00C55780" w:rsidRDefault="00C55780">
      <w:bookmarkStart w:id="6" w:name="_GoBack"/>
      <w:bookmarkEnd w:id="6"/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5940"/>
      </w:tblGrid>
      <w:tr w:rsidR="00F36180" w14:paraId="7931A7CC" w14:textId="77777777"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DD06" w14:textId="77777777" w:rsidR="00F361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14:00 - 15:00</w:t>
            </w:r>
          </w:p>
        </w:tc>
        <w:tc>
          <w:tcPr>
            <w:tcW w:w="59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0F3C" w14:textId="77777777" w:rsidR="00F361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Workshops Session 3</w:t>
            </w:r>
          </w:p>
          <w:p w14:paraId="480B6BC1" w14:textId="77777777" w:rsidR="00F36180" w:rsidRDefault="00F361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9779D" w14:paraId="5F73FC12" w14:textId="77777777"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3167" w14:textId="77777777" w:rsidR="00A9779D" w:rsidRDefault="00A9779D" w:rsidP="00A977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Norie-Miller</w:t>
            </w:r>
          </w:p>
        </w:tc>
        <w:tc>
          <w:tcPr>
            <w:tcW w:w="59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6EC4C" w14:textId="4329116E" w:rsidR="00A9779D" w:rsidRDefault="00A977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Getting your IE right: a best practice guide, Alasdair Millar</w:t>
            </w:r>
            <w:r w:rsidR="007602D3">
              <w:t xml:space="preserve"> (ICAS)</w:t>
            </w:r>
          </w:p>
        </w:tc>
      </w:tr>
      <w:tr w:rsidR="00A9779D" w14:paraId="27A0334B" w14:textId="77777777"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2962" w14:textId="77777777" w:rsidR="00A9779D" w:rsidRDefault="00A9779D" w:rsidP="00A977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Tilt</w:t>
            </w:r>
          </w:p>
        </w:tc>
        <w:tc>
          <w:tcPr>
            <w:tcW w:w="59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958D" w14:textId="72255C1A" w:rsidR="00A9779D" w:rsidRDefault="00A977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Accounting for Changes (starting up, closing down and </w:t>
            </w:r>
            <w:r w:rsidR="007602D3">
              <w:t>conversions), Neil Dick</w:t>
            </w:r>
            <w:r>
              <w:t>son</w:t>
            </w:r>
            <w:r w:rsidR="009F4162">
              <w:t xml:space="preserve"> (Charity Accounts Practioner</w:t>
            </w:r>
            <w:r w:rsidR="00B0488F">
              <w:t>)</w:t>
            </w:r>
          </w:p>
        </w:tc>
      </w:tr>
      <w:tr w:rsidR="00A9779D" w14:paraId="11D366C6" w14:textId="77777777"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7B65" w14:textId="77777777" w:rsidR="00A9779D" w:rsidRDefault="00A9779D" w:rsidP="00A977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Earn</w:t>
            </w:r>
          </w:p>
        </w:tc>
        <w:tc>
          <w:tcPr>
            <w:tcW w:w="59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69F8A" w14:textId="48BEF5E6" w:rsidR="00A9779D" w:rsidRDefault="00A9779D" w:rsidP="007602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Fraud and how to deal with it, Margaret Birse</w:t>
            </w:r>
            <w:r w:rsidR="007602D3">
              <w:t xml:space="preserve"> (Tangram Accounting)</w:t>
            </w:r>
          </w:p>
        </w:tc>
      </w:tr>
    </w:tbl>
    <w:p w14:paraId="761A744C" w14:textId="77777777" w:rsidR="00C55780" w:rsidRDefault="00C55780"/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5940"/>
      </w:tblGrid>
      <w:tr w:rsidR="00F36180" w14:paraId="0D499235" w14:textId="77777777"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748D" w14:textId="77777777" w:rsidR="00F361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15:05 - 15:20</w:t>
            </w:r>
          </w:p>
        </w:tc>
        <w:tc>
          <w:tcPr>
            <w:tcW w:w="59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499F" w14:textId="77777777" w:rsidR="00F361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Tea/Coffee Break (Foyer)</w:t>
            </w:r>
          </w:p>
          <w:p w14:paraId="0655311B" w14:textId="77777777" w:rsidR="00F36180" w:rsidRDefault="00F361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36180" w14:paraId="2213AB73" w14:textId="77777777"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B3F9" w14:textId="77777777" w:rsidR="00F361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15:20 - 16:20</w:t>
            </w:r>
          </w:p>
        </w:tc>
        <w:tc>
          <w:tcPr>
            <w:tcW w:w="59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448E" w14:textId="77777777" w:rsidR="00F36180" w:rsidRDefault="00C55780">
            <w:pPr>
              <w:pStyle w:val="normal0"/>
              <w:spacing w:after="0" w:line="240" w:lineRule="auto"/>
            </w:pPr>
            <w:r>
              <w:t xml:space="preserve">"Independent Examination under Scots laws: Past, Present and Future" - Professor Gareth Morgan </w:t>
            </w:r>
          </w:p>
          <w:p w14:paraId="1EEDC10C" w14:textId="77777777" w:rsidR="00F36180" w:rsidRDefault="00F361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36180" w14:paraId="22999352" w14:textId="77777777"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51632" w14:textId="77777777" w:rsidR="00F361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16:20 - 16:30</w:t>
            </w:r>
          </w:p>
        </w:tc>
        <w:tc>
          <w:tcPr>
            <w:tcW w:w="59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5794" w14:textId="77777777" w:rsidR="00F36180" w:rsidRDefault="00C55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Chairs closing remarks followed by drinks reception</w:t>
            </w:r>
          </w:p>
        </w:tc>
      </w:tr>
    </w:tbl>
    <w:p w14:paraId="78B5805C" w14:textId="77777777" w:rsidR="00F36180" w:rsidRDefault="00F36180">
      <w:pPr>
        <w:pStyle w:val="normal0"/>
      </w:pPr>
    </w:p>
    <w:p w14:paraId="660A45E0" w14:textId="77777777" w:rsidR="00F36180" w:rsidRDefault="00F36180">
      <w:pPr>
        <w:pStyle w:val="normal0"/>
        <w:spacing w:after="0" w:line="276" w:lineRule="auto"/>
        <w:rPr>
          <w:b/>
          <w:color w:val="000000"/>
        </w:rPr>
      </w:pPr>
    </w:p>
    <w:p w14:paraId="33279757" w14:textId="77777777" w:rsidR="00F36180" w:rsidRDefault="00F36180">
      <w:pPr>
        <w:pStyle w:val="normal0"/>
        <w:spacing w:after="0" w:line="276" w:lineRule="auto"/>
        <w:rPr>
          <w:b/>
          <w:color w:val="000000"/>
        </w:rPr>
      </w:pPr>
    </w:p>
    <w:p w14:paraId="10E5ACD7" w14:textId="77777777" w:rsidR="00F36180" w:rsidRDefault="00F36180">
      <w:pPr>
        <w:pStyle w:val="normal0"/>
        <w:spacing w:after="0" w:line="276" w:lineRule="auto"/>
        <w:rPr>
          <w:b/>
          <w:color w:val="000000"/>
        </w:rPr>
      </w:pPr>
    </w:p>
    <w:p w14:paraId="56246B7A" w14:textId="77777777" w:rsidR="00F36180" w:rsidRDefault="00F36180">
      <w:pPr>
        <w:pStyle w:val="normal0"/>
        <w:spacing w:after="0" w:line="276" w:lineRule="auto"/>
        <w:rPr>
          <w:b/>
          <w:color w:val="000000"/>
        </w:rPr>
      </w:pPr>
    </w:p>
    <w:p w14:paraId="4E3C0A13" w14:textId="77777777" w:rsidR="00F36180" w:rsidRDefault="00F36180">
      <w:pPr>
        <w:pStyle w:val="normal0"/>
        <w:spacing w:after="0" w:line="276" w:lineRule="auto"/>
        <w:rPr>
          <w:b/>
          <w:color w:val="000000"/>
        </w:rPr>
      </w:pPr>
    </w:p>
    <w:p w14:paraId="705B642D" w14:textId="77777777" w:rsidR="00F36180" w:rsidRDefault="00F36180">
      <w:pPr>
        <w:pStyle w:val="normal0"/>
        <w:spacing w:after="0" w:line="276" w:lineRule="auto"/>
        <w:rPr>
          <w:b/>
          <w:color w:val="000000"/>
        </w:rPr>
      </w:pPr>
    </w:p>
    <w:p w14:paraId="7D1EF40D" w14:textId="77777777" w:rsidR="00F36180" w:rsidRDefault="00F36180">
      <w:pPr>
        <w:pStyle w:val="normal0"/>
        <w:spacing w:after="0" w:line="276" w:lineRule="auto"/>
        <w:rPr>
          <w:b/>
          <w:color w:val="000000"/>
        </w:rPr>
      </w:pPr>
    </w:p>
    <w:p w14:paraId="20723958" w14:textId="77777777" w:rsidR="008F7410" w:rsidRDefault="008F7410">
      <w:r>
        <w:br w:type="page"/>
      </w:r>
    </w:p>
    <w:p w14:paraId="0772749F" w14:textId="38E41123" w:rsidR="00F36180" w:rsidRDefault="008F7410">
      <w:pPr>
        <w:pStyle w:val="normal0"/>
      </w:pPr>
      <w:r>
        <w:lastRenderedPageBreak/>
        <w:t xml:space="preserve">The conference centre </w:t>
      </w:r>
      <w:r w:rsidR="00C55780">
        <w:t xml:space="preserve">is a 15 to 20 minute walk from the train station.  For places to stay click on the link </w:t>
      </w:r>
      <w:hyperlink r:id="rId8">
        <w:r w:rsidR="00C55780">
          <w:rPr>
            <w:color w:val="1155CC"/>
            <w:u w:val="single"/>
          </w:rPr>
          <w:t>here.</w:t>
        </w:r>
      </w:hyperlink>
    </w:p>
    <w:p w14:paraId="4CF0B8B9" w14:textId="77777777" w:rsidR="00F36180" w:rsidRDefault="00C55780">
      <w:pPr>
        <w:pStyle w:val="normal0"/>
      </w:pPr>
      <w:r>
        <w:rPr>
          <w:noProof/>
          <w:lang w:val="en-US"/>
        </w:rPr>
        <w:drawing>
          <wp:inline distT="114300" distB="114300" distL="114300" distR="114300" wp14:anchorId="2CED14EB" wp14:editId="1E4853A4">
            <wp:extent cx="5734050" cy="44196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41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EB7D8E" w14:textId="77777777" w:rsidR="00F36180" w:rsidRDefault="00F36180">
      <w:pPr>
        <w:pStyle w:val="normal0"/>
        <w:rPr>
          <w:rFonts w:ascii="Roboto Slab" w:eastAsia="Roboto Slab" w:hAnsi="Roboto Slab" w:cs="Roboto Slab"/>
          <w:color w:val="222222"/>
          <w:sz w:val="27"/>
          <w:szCs w:val="27"/>
          <w:highlight w:val="white"/>
        </w:rPr>
      </w:pPr>
    </w:p>
    <w:sectPr w:rsidR="00F36180">
      <w:footerReference w:type="default" r:id="rId10"/>
      <w:footerReference w:type="first" r:id="rId11"/>
      <w:pgSz w:w="11909" w:h="16834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6B8AA" w14:textId="77777777" w:rsidR="004B355D" w:rsidRDefault="004B355D">
      <w:pPr>
        <w:spacing w:after="0" w:line="240" w:lineRule="auto"/>
      </w:pPr>
      <w:r>
        <w:separator/>
      </w:r>
    </w:p>
  </w:endnote>
  <w:endnote w:type="continuationSeparator" w:id="0">
    <w:p w14:paraId="01E34CDC" w14:textId="77777777" w:rsidR="004B355D" w:rsidRDefault="004B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k Mukta">
    <w:altName w:val="Calibri"/>
    <w:charset w:val="00"/>
    <w:family w:val="auto"/>
    <w:pitch w:val="default"/>
  </w:font>
  <w:font w:name="Roboto Slab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673A" w14:textId="77777777" w:rsidR="004B355D" w:rsidRDefault="004B355D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 w:rsidR="008F7410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D485C" w14:textId="77777777" w:rsidR="004B355D" w:rsidRDefault="004B355D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F3705" w14:textId="77777777" w:rsidR="004B355D" w:rsidRDefault="004B355D">
      <w:pPr>
        <w:spacing w:after="0" w:line="240" w:lineRule="auto"/>
      </w:pPr>
      <w:r>
        <w:separator/>
      </w:r>
    </w:p>
  </w:footnote>
  <w:footnote w:type="continuationSeparator" w:id="0">
    <w:p w14:paraId="322DB20A" w14:textId="77777777" w:rsidR="004B355D" w:rsidRDefault="004B3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6180"/>
    <w:rsid w:val="00082DD2"/>
    <w:rsid w:val="00307A49"/>
    <w:rsid w:val="004B355D"/>
    <w:rsid w:val="00753D9C"/>
    <w:rsid w:val="007602D3"/>
    <w:rsid w:val="008C244F"/>
    <w:rsid w:val="008F7410"/>
    <w:rsid w:val="009F4162"/>
    <w:rsid w:val="00A0393C"/>
    <w:rsid w:val="00A9779D"/>
    <w:rsid w:val="00B0488F"/>
    <w:rsid w:val="00B945A9"/>
    <w:rsid w:val="00C03BD5"/>
    <w:rsid w:val="00C55780"/>
    <w:rsid w:val="00E908E4"/>
    <w:rsid w:val="00F16D37"/>
    <w:rsid w:val="00F36180"/>
    <w:rsid w:val="00F513DE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3B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k Mukta" w:eastAsia="Ek Mukta" w:hAnsi="Ek Mukta" w:cs="Ek Mukta"/>
        <w:color w:val="414042"/>
        <w:sz w:val="22"/>
        <w:szCs w:val="22"/>
        <w:lang w:val="uz-Cyrl-U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after="120"/>
      <w:outlineLvl w:val="0"/>
    </w:pPr>
    <w:rPr>
      <w:rFonts w:ascii="Roboto Slab" w:eastAsia="Roboto Slab" w:hAnsi="Roboto Slab" w:cs="Roboto Slab"/>
      <w:b/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after="120"/>
      <w:outlineLvl w:val="1"/>
    </w:pPr>
    <w:rPr>
      <w:rFonts w:ascii="Roboto Slab" w:eastAsia="Roboto Slab" w:hAnsi="Roboto Slab" w:cs="Roboto Slab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after="80"/>
      <w:outlineLvl w:val="3"/>
    </w:pPr>
    <w:rPr>
      <w:b/>
      <w:color w:val="9EA5A1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outlineLvl w:val="5"/>
    </w:pPr>
    <w:rPr>
      <w:color w:val="00ACD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00" w:after="0" w:line="360" w:lineRule="auto"/>
      <w:ind w:left="135"/>
      <w:jc w:val="right"/>
    </w:pPr>
    <w:rPr>
      <w:rFonts w:ascii="Roboto Slab" w:eastAsia="Roboto Slab" w:hAnsi="Roboto Slab" w:cs="Roboto Slab"/>
      <w:b/>
      <w:sz w:val="36"/>
      <w:szCs w:val="36"/>
    </w:rPr>
  </w:style>
  <w:style w:type="paragraph" w:styleId="Subtitle">
    <w:name w:val="Subtitle"/>
    <w:basedOn w:val="normal0"/>
    <w:next w:val="normal0"/>
    <w:pPr>
      <w:keepNext/>
      <w:keepLines/>
      <w:spacing w:after="160" w:line="240" w:lineRule="auto"/>
      <w:ind w:left="2"/>
      <w:jc w:val="right"/>
    </w:pPr>
    <w:rPr>
      <w:b/>
      <w:color w:val="9EA5A1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8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E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57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7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7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7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7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k Mukta" w:eastAsia="Ek Mukta" w:hAnsi="Ek Mukta" w:cs="Ek Mukta"/>
        <w:color w:val="414042"/>
        <w:sz w:val="22"/>
        <w:szCs w:val="22"/>
        <w:lang w:val="uz-Cyrl-U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after="120"/>
      <w:outlineLvl w:val="0"/>
    </w:pPr>
    <w:rPr>
      <w:rFonts w:ascii="Roboto Slab" w:eastAsia="Roboto Slab" w:hAnsi="Roboto Slab" w:cs="Roboto Slab"/>
      <w:b/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after="120"/>
      <w:outlineLvl w:val="1"/>
    </w:pPr>
    <w:rPr>
      <w:rFonts w:ascii="Roboto Slab" w:eastAsia="Roboto Slab" w:hAnsi="Roboto Slab" w:cs="Roboto Slab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after="80"/>
      <w:outlineLvl w:val="3"/>
    </w:pPr>
    <w:rPr>
      <w:b/>
      <w:color w:val="9EA5A1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outlineLvl w:val="5"/>
    </w:pPr>
    <w:rPr>
      <w:color w:val="00ACD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00" w:after="0" w:line="360" w:lineRule="auto"/>
      <w:ind w:left="135"/>
      <w:jc w:val="right"/>
    </w:pPr>
    <w:rPr>
      <w:rFonts w:ascii="Roboto Slab" w:eastAsia="Roboto Slab" w:hAnsi="Roboto Slab" w:cs="Roboto Slab"/>
      <w:b/>
      <w:sz w:val="36"/>
      <w:szCs w:val="36"/>
    </w:rPr>
  </w:style>
  <w:style w:type="paragraph" w:styleId="Subtitle">
    <w:name w:val="Subtitle"/>
    <w:basedOn w:val="normal0"/>
    <w:next w:val="normal0"/>
    <w:pPr>
      <w:keepNext/>
      <w:keepLines/>
      <w:spacing w:after="160" w:line="240" w:lineRule="auto"/>
      <w:ind w:left="2"/>
      <w:jc w:val="right"/>
    </w:pPr>
    <w:rPr>
      <w:b/>
      <w:color w:val="9EA5A1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8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E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57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7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7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7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7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perthcity.co.uk/places/accommodation/hotels-1/" TargetMode="External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243</Words>
  <Characters>1390</Characters>
  <Application>Microsoft Macintosh Word</Application>
  <DocSecurity>0</DocSecurity>
  <Lines>11</Lines>
  <Paragraphs>3</Paragraphs>
  <ScaleCrop>false</ScaleCrop>
  <Company>ACIE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 Mendlesohn</cp:lastModifiedBy>
  <cp:revision>9</cp:revision>
  <dcterms:created xsi:type="dcterms:W3CDTF">2019-08-07T07:31:00Z</dcterms:created>
  <dcterms:modified xsi:type="dcterms:W3CDTF">2019-08-13T15:59:00Z</dcterms:modified>
</cp:coreProperties>
</file>